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00FA8" w14:textId="37264B0B" w:rsidR="00CB2BC1" w:rsidRDefault="00622741" w:rsidP="00622741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 w:rsidR="00AE44A5">
        <w:rPr>
          <w:rFonts w:cs="Arial"/>
          <w:b/>
          <w:bCs/>
        </w:rPr>
        <w:t>4</w:t>
      </w:r>
      <w:r w:rsidR="00772BF6">
        <w:rPr>
          <w:rFonts w:cs="Arial"/>
          <w:b/>
          <w:bCs/>
        </w:rPr>
        <w:t xml:space="preserve"> do S</w:t>
      </w:r>
      <w:r w:rsidR="00E02590">
        <w:rPr>
          <w:rFonts w:cs="Arial"/>
          <w:b/>
          <w:bCs/>
        </w:rPr>
        <w:t>I</w:t>
      </w:r>
      <w:r w:rsidR="00772BF6">
        <w:rPr>
          <w:rFonts w:cs="Arial"/>
          <w:b/>
          <w:bCs/>
        </w:rPr>
        <w:t>WZ</w:t>
      </w:r>
      <w:r w:rsidRPr="00A14D9B">
        <w:rPr>
          <w:rFonts w:cs="Arial"/>
        </w:rPr>
        <w:t xml:space="preserve"> </w:t>
      </w:r>
      <w:r w:rsidR="00772BF6">
        <w:rPr>
          <w:rFonts w:cs="Arial"/>
        </w:rPr>
        <w:t xml:space="preserve">(stanowiący jednocześnie Załącznik nr </w:t>
      </w:r>
      <w:r w:rsidR="00E02590">
        <w:rPr>
          <w:rFonts w:cs="Arial"/>
        </w:rPr>
        <w:t>3</w:t>
      </w:r>
      <w:r w:rsidR="00772BF6">
        <w:rPr>
          <w:rFonts w:cs="Arial"/>
        </w:rPr>
        <w:t xml:space="preserve"> do UMOWY</w:t>
      </w:r>
      <w:r w:rsidR="00CB2BC1">
        <w:rPr>
          <w:rFonts w:cs="Arial"/>
        </w:rPr>
        <w:t>)</w:t>
      </w:r>
    </w:p>
    <w:p w14:paraId="2B3C69B4" w14:textId="75D2B17D" w:rsidR="00622741" w:rsidRPr="00A14D9B" w:rsidRDefault="00772BF6" w:rsidP="00622741">
      <w:pPr>
        <w:pStyle w:val="Styl1"/>
        <w:rPr>
          <w:i/>
        </w:rPr>
      </w:pPr>
      <w:r>
        <w:rPr>
          <w:rFonts w:cs="Arial"/>
        </w:rPr>
        <w:t xml:space="preserve"> </w:t>
      </w:r>
      <w:r w:rsidR="00622741" w:rsidRPr="00A14D9B">
        <w:rPr>
          <w:rFonts w:cs="Arial"/>
        </w:rPr>
        <w:t xml:space="preserve">– </w:t>
      </w:r>
      <w:r w:rsidR="00622741">
        <w:rPr>
          <w:rFonts w:cs="Arial"/>
        </w:rPr>
        <w:t>Opis przedmiotu zamówienia</w:t>
      </w:r>
    </w:p>
    <w:p w14:paraId="47AFF41C" w14:textId="463E58A2" w:rsidR="00622741" w:rsidRPr="0016624A" w:rsidRDefault="00622741" w:rsidP="00622741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E02590">
        <w:rPr>
          <w:rFonts w:ascii="Arial" w:hAnsi="Arial" w:cs="Arial"/>
          <w:b/>
          <w:sz w:val="22"/>
          <w:szCs w:val="22"/>
        </w:rPr>
        <w:t>Z-</w:t>
      </w:r>
      <w:r w:rsidR="00E02590" w:rsidRPr="00E02590">
        <w:rPr>
          <w:rFonts w:ascii="Arial" w:hAnsi="Arial" w:cs="Arial"/>
          <w:b/>
          <w:sz w:val="22"/>
          <w:szCs w:val="22"/>
        </w:rPr>
        <w:t>033</w:t>
      </w:r>
      <w:r w:rsidRPr="00E02590">
        <w:rPr>
          <w:rFonts w:ascii="Arial" w:hAnsi="Arial" w:cs="Arial"/>
          <w:b/>
          <w:sz w:val="22"/>
          <w:szCs w:val="22"/>
        </w:rPr>
        <w:t>/</w:t>
      </w:r>
      <w:r w:rsidR="00E02590" w:rsidRPr="00E02590">
        <w:rPr>
          <w:rFonts w:ascii="Arial" w:hAnsi="Arial" w:cs="Arial"/>
          <w:b/>
          <w:sz w:val="22"/>
          <w:szCs w:val="22"/>
        </w:rPr>
        <w:t>D</w:t>
      </w:r>
      <w:r w:rsidRPr="00E02590">
        <w:rPr>
          <w:rFonts w:ascii="Arial" w:hAnsi="Arial" w:cs="Arial"/>
          <w:b/>
          <w:sz w:val="22"/>
          <w:szCs w:val="22"/>
        </w:rPr>
        <w:t>/RZ/202</w:t>
      </w:r>
      <w:r w:rsidR="00E02590" w:rsidRPr="00E02590">
        <w:rPr>
          <w:rFonts w:ascii="Arial" w:hAnsi="Arial" w:cs="Arial"/>
          <w:b/>
          <w:sz w:val="22"/>
          <w:szCs w:val="22"/>
        </w:rPr>
        <w:t>6</w:t>
      </w:r>
    </w:p>
    <w:p w14:paraId="4434A838" w14:textId="29D6E535" w:rsidR="00622741" w:rsidRPr="0016624A" w:rsidRDefault="00622741" w:rsidP="00622741">
      <w:pPr>
        <w:spacing w:after="120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="00E02590" w:rsidRPr="00E02590">
        <w:rPr>
          <w:rFonts w:ascii="Arial" w:hAnsi="Arial" w:cs="Arial"/>
          <w:b/>
          <w:bCs/>
          <w:sz w:val="22"/>
          <w:szCs w:val="22"/>
        </w:rPr>
        <w:t>„</w:t>
      </w:r>
      <w:r w:rsidR="00E02590" w:rsidRPr="00E02590">
        <w:rPr>
          <w:rFonts w:ascii="Arial" w:hAnsi="Arial" w:cs="Arial"/>
          <w:b/>
          <w:bCs/>
          <w:iCs/>
          <w:sz w:val="22"/>
          <w:szCs w:val="22"/>
        </w:rPr>
        <w:t>Dostawa zasuwek, opasek do nawierceń i trzpieni teleskopowych</w:t>
      </w:r>
      <w:r w:rsidR="00E02590" w:rsidRPr="00E02590">
        <w:rPr>
          <w:rFonts w:ascii="Arial" w:hAnsi="Arial" w:cs="Arial"/>
          <w:b/>
          <w:bCs/>
          <w:sz w:val="22"/>
          <w:szCs w:val="22"/>
        </w:rPr>
        <w:t>”</w:t>
      </w:r>
    </w:p>
    <w:p w14:paraId="33264236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736F12AF" w14:textId="5DC6F199" w:rsidR="0090082A" w:rsidRPr="00E50DF8" w:rsidRDefault="0090082A" w:rsidP="00E50DF8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072CBE89" w14:textId="77777777" w:rsidR="0090082A" w:rsidRPr="0090082A" w:rsidRDefault="0090082A" w:rsidP="00622741">
      <w:pPr>
        <w:pStyle w:val="Tytu"/>
        <w:spacing w:after="120"/>
        <w:rPr>
          <w:rFonts w:ascii="Arial" w:hAnsi="Arial"/>
          <w:sz w:val="22"/>
          <w:szCs w:val="22"/>
        </w:rPr>
      </w:pPr>
    </w:p>
    <w:p w14:paraId="5A964417" w14:textId="77777777" w:rsidR="0090082A" w:rsidRPr="00622741" w:rsidRDefault="0090082A" w:rsidP="00622741">
      <w:pPr>
        <w:pStyle w:val="Tytu"/>
        <w:spacing w:after="120"/>
        <w:rPr>
          <w:rFonts w:ascii="Arial" w:hAnsi="Arial"/>
          <w:sz w:val="28"/>
          <w:szCs w:val="28"/>
        </w:rPr>
      </w:pPr>
      <w:r w:rsidRPr="00622741">
        <w:rPr>
          <w:rFonts w:ascii="Arial" w:hAnsi="Arial"/>
          <w:sz w:val="28"/>
          <w:szCs w:val="28"/>
        </w:rPr>
        <w:t>Opis przedmiotu zamówienia</w:t>
      </w:r>
    </w:p>
    <w:p w14:paraId="55BE299A" w14:textId="3CAD9FBF" w:rsidR="00FF39B7" w:rsidRDefault="0090082A" w:rsidP="00FF39B7">
      <w:pPr>
        <w:pStyle w:val="Tytu"/>
        <w:spacing w:after="120"/>
        <w:rPr>
          <w:rFonts w:ascii="Arial" w:hAnsi="Arial" w:cs="Arial"/>
          <w:bCs/>
          <w:sz w:val="22"/>
          <w:szCs w:val="22"/>
        </w:rPr>
      </w:pPr>
      <w:r w:rsidRPr="00E02590">
        <w:rPr>
          <w:rFonts w:ascii="Arial" w:hAnsi="Arial"/>
          <w:b w:val="0"/>
          <w:sz w:val="22"/>
          <w:szCs w:val="22"/>
        </w:rPr>
        <w:t xml:space="preserve">pn.: </w:t>
      </w:r>
      <w:r w:rsidR="00E02590" w:rsidRPr="00E02590">
        <w:rPr>
          <w:rFonts w:ascii="Arial" w:hAnsi="Arial" w:cs="Arial"/>
          <w:bCs/>
          <w:sz w:val="22"/>
          <w:szCs w:val="22"/>
        </w:rPr>
        <w:t>„</w:t>
      </w:r>
      <w:r w:rsidR="00E02590" w:rsidRPr="00E02590">
        <w:rPr>
          <w:rFonts w:ascii="Arial" w:hAnsi="Arial" w:cs="Arial"/>
          <w:bCs/>
          <w:iCs/>
          <w:sz w:val="22"/>
          <w:szCs w:val="22"/>
        </w:rPr>
        <w:t>Dostawa zasuwek, opasek do nawierceń i trzpieni teleskopowych</w:t>
      </w:r>
      <w:r w:rsidR="00E02590" w:rsidRPr="00E02590">
        <w:rPr>
          <w:rFonts w:ascii="Arial" w:hAnsi="Arial" w:cs="Arial"/>
          <w:bCs/>
          <w:sz w:val="22"/>
          <w:szCs w:val="22"/>
        </w:rPr>
        <w:t>”</w:t>
      </w:r>
    </w:p>
    <w:p w14:paraId="067678E0" w14:textId="1F7784D8" w:rsidR="00FF39B7" w:rsidRPr="00FF39B7" w:rsidRDefault="00FF39B7" w:rsidP="00FF39B7">
      <w:pPr>
        <w:pStyle w:val="Tytu"/>
        <w:spacing w:after="120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Zakres rzeczowy obejmuje sukcesywne dostawy, fabrycznie nowych, opasek do</w:t>
      </w:r>
      <w:r w:rsidRPr="00FF39B7">
        <w:rPr>
          <w:rFonts w:ascii="Arial" w:hAnsi="Arial" w:cs="Arial"/>
          <w:sz w:val="22"/>
          <w:szCs w:val="22"/>
        </w:rPr>
        <w:t xml:space="preserve"> </w:t>
      </w:r>
      <w:r w:rsidRPr="00FF39B7">
        <w:rPr>
          <w:rFonts w:ascii="Arial" w:hAnsi="Arial" w:cs="Arial"/>
          <w:b w:val="0"/>
          <w:bCs/>
          <w:sz w:val="22"/>
          <w:szCs w:val="22"/>
        </w:rPr>
        <w:t>nawierceń, zasuwek żeliwnych oraz trzpieni teleskopowych o parametrach</w:t>
      </w:r>
    </w:p>
    <w:p w14:paraId="0A07E1E0" w14:textId="47302078" w:rsidR="00FF39B7" w:rsidRPr="00FF39B7" w:rsidRDefault="00FF39B7" w:rsidP="002C3A22">
      <w:pPr>
        <w:pStyle w:val="Tytu"/>
        <w:numPr>
          <w:ilvl w:val="0"/>
          <w:numId w:val="52"/>
        </w:numPr>
        <w:tabs>
          <w:tab w:val="clear" w:pos="567"/>
          <w:tab w:val="left" w:pos="284"/>
        </w:tabs>
        <w:spacing w:after="120"/>
        <w:ind w:left="284" w:hanging="284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  <w:u w:val="single"/>
        </w:rPr>
        <w:t xml:space="preserve">Zasuwki </w:t>
      </w:r>
      <w:r w:rsidRPr="00FF39B7">
        <w:rPr>
          <w:rFonts w:ascii="Arial" w:hAnsi="Arial" w:cs="Arial"/>
          <w:b w:val="0"/>
          <w:bCs/>
          <w:sz w:val="22"/>
          <w:szCs w:val="22"/>
        </w:rPr>
        <w:t>powinny spełniać następujące wymagania konstrukcyjne:</w:t>
      </w:r>
    </w:p>
    <w:p w14:paraId="6B710033" w14:textId="77777777" w:rsidR="00FF39B7" w:rsidRPr="00FF39B7" w:rsidRDefault="00FF39B7" w:rsidP="002C3A22">
      <w:pPr>
        <w:pStyle w:val="Tytu"/>
        <w:numPr>
          <w:ilvl w:val="0"/>
          <w:numId w:val="54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Zasuwki gwintowane, wykonane i sprawdzane zgodnie z normami PN-EN 1074-1 oraz PN-EN 1074-2</w:t>
      </w:r>
    </w:p>
    <w:p w14:paraId="69219CB6" w14:textId="77777777" w:rsidR="00FF39B7" w:rsidRPr="00FF39B7" w:rsidRDefault="00FF39B7" w:rsidP="002C3A22">
      <w:pPr>
        <w:pStyle w:val="Tytu"/>
        <w:numPr>
          <w:ilvl w:val="0"/>
          <w:numId w:val="54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Ciśnienie nominalne PN 10</w:t>
      </w:r>
    </w:p>
    <w:p w14:paraId="4985D971" w14:textId="77777777" w:rsidR="00FF39B7" w:rsidRPr="00FF39B7" w:rsidRDefault="00FF39B7" w:rsidP="002C3A22">
      <w:pPr>
        <w:pStyle w:val="Tytu"/>
        <w:numPr>
          <w:ilvl w:val="0"/>
          <w:numId w:val="54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Miękko uszczelniający klin pokryty elastomerem dopuszczonym do kontaktu z wodą pitną.</w:t>
      </w:r>
    </w:p>
    <w:p w14:paraId="2EF3B066" w14:textId="77777777" w:rsidR="00FF39B7" w:rsidRPr="00FF39B7" w:rsidRDefault="00FF39B7" w:rsidP="002C3A22">
      <w:pPr>
        <w:pStyle w:val="Tytu"/>
        <w:numPr>
          <w:ilvl w:val="0"/>
          <w:numId w:val="54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Korpus i pokrywa wykonane z żeliwa sferoidalnego EN-GJS-400 lub EN-GJS-500 zgodnie z PN-EN 1563</w:t>
      </w:r>
    </w:p>
    <w:p w14:paraId="55C3058E" w14:textId="77777777" w:rsidR="00FF39B7" w:rsidRPr="00FF39B7" w:rsidRDefault="00FF39B7" w:rsidP="002C3A22">
      <w:pPr>
        <w:pStyle w:val="Tytu"/>
        <w:numPr>
          <w:ilvl w:val="0"/>
          <w:numId w:val="54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Wrzeciono wykonane ze stali nierdzewnej zgodnie z PN-EN 10088 – 1:1998 z walcowym polerowanym gwintem, zewnętrzne uszczelnienie wrzeciona – uszczelka zwrotna</w:t>
      </w:r>
    </w:p>
    <w:p w14:paraId="35B903E2" w14:textId="77777777" w:rsidR="00FF39B7" w:rsidRPr="00FF39B7" w:rsidRDefault="00FF39B7" w:rsidP="002C3A22">
      <w:pPr>
        <w:pStyle w:val="Tytu"/>
        <w:numPr>
          <w:ilvl w:val="0"/>
          <w:numId w:val="54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Śruby łączące pokrywę z korpusem wpuszczone i zabezpieczone masą zalewową</w:t>
      </w:r>
    </w:p>
    <w:p w14:paraId="15D6D324" w14:textId="77777777" w:rsidR="00FF39B7" w:rsidRPr="00FF39B7" w:rsidRDefault="00FF39B7" w:rsidP="002C3A22">
      <w:pPr>
        <w:pStyle w:val="Tytu"/>
        <w:numPr>
          <w:ilvl w:val="0"/>
          <w:numId w:val="54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Wszystkie odkryte elementy żeliwne epoksydowane na całej powierzchni lub pokryte powłoką nylonową (np. typu Rilsan) zapewniającą minimalną grubość powłoki 250 µm</w:t>
      </w:r>
    </w:p>
    <w:p w14:paraId="6D6EBDFA" w14:textId="77777777" w:rsidR="00FF39B7" w:rsidRPr="00FF39B7" w:rsidRDefault="00FF39B7" w:rsidP="002C3A22">
      <w:pPr>
        <w:pStyle w:val="Tytu"/>
        <w:numPr>
          <w:ilvl w:val="0"/>
          <w:numId w:val="54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Przyczepność powłoki do malowania podłoża – min. 12N/mm</w:t>
      </w:r>
      <w:r w:rsidRPr="00FF39B7">
        <w:rPr>
          <w:rFonts w:ascii="Arial" w:hAnsi="Arial" w:cs="Arial"/>
          <w:b w:val="0"/>
          <w:bCs/>
          <w:sz w:val="22"/>
          <w:szCs w:val="22"/>
          <w:vertAlign w:val="superscript"/>
        </w:rPr>
        <w:t>2</w:t>
      </w:r>
      <w:r w:rsidRPr="00FF39B7">
        <w:rPr>
          <w:rFonts w:ascii="Arial" w:hAnsi="Arial" w:cs="Arial"/>
          <w:b w:val="0"/>
          <w:bCs/>
          <w:sz w:val="22"/>
          <w:szCs w:val="22"/>
        </w:rPr>
        <w:t>, odporność na przebicie metodą iskrową 3000V</w:t>
      </w:r>
    </w:p>
    <w:p w14:paraId="4C7B1EF9" w14:textId="77777777" w:rsidR="00FF39B7" w:rsidRPr="00FF39B7" w:rsidRDefault="00FF39B7" w:rsidP="002C3A22">
      <w:pPr>
        <w:pStyle w:val="Tytu"/>
        <w:numPr>
          <w:ilvl w:val="0"/>
          <w:numId w:val="54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Prosty przelot zasuwy bez gniazda</w:t>
      </w:r>
    </w:p>
    <w:p w14:paraId="2A6019BD" w14:textId="77777777" w:rsidR="00FF39B7" w:rsidRPr="00FF39B7" w:rsidRDefault="00FF39B7" w:rsidP="002C3A22">
      <w:pPr>
        <w:pStyle w:val="Tytu"/>
        <w:numPr>
          <w:ilvl w:val="0"/>
          <w:numId w:val="54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Wrzeciono łożyskowane</w:t>
      </w:r>
    </w:p>
    <w:p w14:paraId="43C834FC" w14:textId="1C5A78CF" w:rsidR="00FF39B7" w:rsidRPr="00FF39B7" w:rsidRDefault="00FF39B7" w:rsidP="002C3A22">
      <w:pPr>
        <w:pStyle w:val="Tytu"/>
        <w:numPr>
          <w:ilvl w:val="0"/>
          <w:numId w:val="54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Każda zasuwka powinna posiadać na korpusie wytłoczenie logo firmy</w:t>
      </w:r>
    </w:p>
    <w:p w14:paraId="72A592C4" w14:textId="77777777" w:rsidR="00FF39B7" w:rsidRPr="00FF39B7" w:rsidRDefault="00FF39B7" w:rsidP="002C3A22">
      <w:pPr>
        <w:pStyle w:val="Tytu"/>
        <w:numPr>
          <w:ilvl w:val="0"/>
          <w:numId w:val="54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 xml:space="preserve">Wszystkie gwinty wewnętrzne zasuwek co najmniej w rozmiarze średnicy nominalnej zasuwki, dotyczy zasuwek z GW/GW i GW/GZ </w:t>
      </w:r>
    </w:p>
    <w:p w14:paraId="54FC66A2" w14:textId="7FE762E8" w:rsidR="00FF39B7" w:rsidRPr="00FF39B7" w:rsidRDefault="00FF39B7" w:rsidP="002C3A22">
      <w:pPr>
        <w:pStyle w:val="Tytu"/>
        <w:numPr>
          <w:ilvl w:val="0"/>
          <w:numId w:val="52"/>
        </w:numPr>
        <w:tabs>
          <w:tab w:val="clear" w:pos="567"/>
          <w:tab w:val="left" w:pos="284"/>
        </w:tabs>
        <w:spacing w:after="120"/>
        <w:ind w:left="284" w:hanging="284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  <w:u w:val="single"/>
        </w:rPr>
        <w:t xml:space="preserve">Opaski do nawierceń </w:t>
      </w:r>
      <w:r w:rsidRPr="00FF39B7">
        <w:rPr>
          <w:rFonts w:ascii="Arial" w:hAnsi="Arial" w:cs="Arial"/>
          <w:b w:val="0"/>
          <w:bCs/>
          <w:sz w:val="22"/>
          <w:szCs w:val="22"/>
        </w:rPr>
        <w:t>powinny spełniać następujące wymagania konstrukcyjne:</w:t>
      </w:r>
    </w:p>
    <w:p w14:paraId="71FA3163" w14:textId="77777777" w:rsidR="00FF39B7" w:rsidRPr="00FF39B7" w:rsidRDefault="00FF39B7" w:rsidP="002C3A22">
      <w:pPr>
        <w:pStyle w:val="Tytu"/>
        <w:numPr>
          <w:ilvl w:val="0"/>
          <w:numId w:val="56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Ciśnienie nominalne PN 10</w:t>
      </w:r>
    </w:p>
    <w:p w14:paraId="26458952" w14:textId="522477A4" w:rsidR="00FF39B7" w:rsidRPr="00FF39B7" w:rsidRDefault="00FF39B7" w:rsidP="002C3A22">
      <w:pPr>
        <w:pStyle w:val="Tytu"/>
        <w:numPr>
          <w:ilvl w:val="0"/>
          <w:numId w:val="56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Korpus (w przypadku opasek na PCV i PE) oraz siodło (w przypadku opasek na stal, żeliwo i AC) wykonane z żeliwa sferoidalnego EN-GJS-400 lub EN-GJS-500 zgodnie z PN-EN 1563</w:t>
      </w:r>
    </w:p>
    <w:p w14:paraId="54B1C70F" w14:textId="229757E5" w:rsidR="00FF39B7" w:rsidRPr="00FF39B7" w:rsidRDefault="00FF39B7" w:rsidP="002C3A22">
      <w:pPr>
        <w:pStyle w:val="Tytu"/>
        <w:numPr>
          <w:ilvl w:val="0"/>
          <w:numId w:val="56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Wszystkie odkryte elementy żeliwne epoksydowane na całej powierzchni lub pokryte powłoką nylonową (np. typu Rilsan) zapewniającą minimalną grubość powłoki 250 µm</w:t>
      </w:r>
    </w:p>
    <w:p w14:paraId="432E7419" w14:textId="2313B2ED" w:rsidR="00FF39B7" w:rsidRPr="00FF39B7" w:rsidRDefault="00FF39B7" w:rsidP="002C3A22">
      <w:pPr>
        <w:pStyle w:val="Tytu"/>
        <w:numPr>
          <w:ilvl w:val="0"/>
          <w:numId w:val="56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Minimalna przyczepność powłoki 12N/mm</w:t>
      </w:r>
      <w:r w:rsidRPr="00FF39B7">
        <w:rPr>
          <w:rFonts w:ascii="Arial" w:hAnsi="Arial" w:cs="Arial"/>
          <w:b w:val="0"/>
          <w:bCs/>
          <w:sz w:val="22"/>
          <w:szCs w:val="22"/>
          <w:vertAlign w:val="superscript"/>
        </w:rPr>
        <w:t>2</w:t>
      </w:r>
      <w:r w:rsidRPr="00FF39B7">
        <w:rPr>
          <w:rFonts w:ascii="Arial" w:hAnsi="Arial" w:cs="Arial"/>
          <w:b w:val="0"/>
          <w:bCs/>
          <w:sz w:val="22"/>
          <w:szCs w:val="22"/>
        </w:rPr>
        <w:t>, odporność na przebicie metodą iskrową 3000V</w:t>
      </w:r>
    </w:p>
    <w:p w14:paraId="6828C144" w14:textId="77777777" w:rsidR="00FF39B7" w:rsidRPr="00FF39B7" w:rsidRDefault="00FF39B7" w:rsidP="002C3A22">
      <w:pPr>
        <w:pStyle w:val="Tytu"/>
        <w:numPr>
          <w:ilvl w:val="0"/>
          <w:numId w:val="56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Śruby, nakrętki, podkładki i taśma wykonane ze stali nierdzewnej zgodnie z PN-EN 10088-1:1998</w:t>
      </w:r>
    </w:p>
    <w:p w14:paraId="7E8B33E7" w14:textId="77777777" w:rsidR="00FF39B7" w:rsidRPr="00FF39B7" w:rsidRDefault="00FF39B7" w:rsidP="002C3A22">
      <w:pPr>
        <w:pStyle w:val="Tytu"/>
        <w:numPr>
          <w:ilvl w:val="0"/>
          <w:numId w:val="56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Uszczelka siodłowa wykonana z elastomeru dopuszczonego do kontaktu z wodą pitną</w:t>
      </w:r>
    </w:p>
    <w:p w14:paraId="3D531BD4" w14:textId="77777777" w:rsidR="00FF39B7" w:rsidRPr="00FF39B7" w:rsidRDefault="00FF39B7" w:rsidP="002C3A22">
      <w:pPr>
        <w:pStyle w:val="Tytu"/>
        <w:numPr>
          <w:ilvl w:val="0"/>
          <w:numId w:val="56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Możliwość nawiercenia pod ciśnieniem</w:t>
      </w:r>
    </w:p>
    <w:p w14:paraId="385F780C" w14:textId="77777777" w:rsidR="00FF39B7" w:rsidRPr="00FF39B7" w:rsidRDefault="00FF39B7" w:rsidP="002C3A22">
      <w:pPr>
        <w:pStyle w:val="Tytu"/>
        <w:numPr>
          <w:ilvl w:val="0"/>
          <w:numId w:val="56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Znakowanie króćca zgodnie z PN-EN 1074</w:t>
      </w:r>
    </w:p>
    <w:p w14:paraId="418D2AA4" w14:textId="77777777" w:rsidR="00FF39B7" w:rsidRPr="00FF39B7" w:rsidRDefault="00FF39B7" w:rsidP="002C3A22">
      <w:pPr>
        <w:pStyle w:val="Tytu"/>
        <w:numPr>
          <w:ilvl w:val="0"/>
          <w:numId w:val="56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Wszystkie opaski do nawierceń z gwintem wewnętrznym 2”</w:t>
      </w:r>
    </w:p>
    <w:p w14:paraId="5FA9BDF4" w14:textId="77777777" w:rsidR="00FF39B7" w:rsidRPr="00FF39B7" w:rsidRDefault="00FF39B7" w:rsidP="00FF39B7">
      <w:pPr>
        <w:pStyle w:val="Tytu"/>
        <w:spacing w:after="120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lastRenderedPageBreak/>
        <w:t>Opaski uniwersalne muszą pasować na rury stalowe, żeliwne oraz A-C nietoczone.</w:t>
      </w:r>
    </w:p>
    <w:p w14:paraId="0DE91475" w14:textId="45C3F38E" w:rsidR="00FF39B7" w:rsidRPr="00FF39B7" w:rsidRDefault="00FF39B7" w:rsidP="002C3A22">
      <w:pPr>
        <w:pStyle w:val="Tytu"/>
        <w:numPr>
          <w:ilvl w:val="0"/>
          <w:numId w:val="52"/>
        </w:numPr>
        <w:tabs>
          <w:tab w:val="clear" w:pos="567"/>
          <w:tab w:val="left" w:pos="284"/>
        </w:tabs>
        <w:spacing w:after="120"/>
        <w:ind w:left="284" w:hanging="284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  <w:u w:val="single"/>
        </w:rPr>
        <w:t xml:space="preserve">Trzpienie teleskopowe </w:t>
      </w:r>
      <w:r w:rsidRPr="00FF39B7">
        <w:rPr>
          <w:rFonts w:ascii="Arial" w:hAnsi="Arial" w:cs="Arial"/>
          <w:b w:val="0"/>
          <w:bCs/>
          <w:sz w:val="22"/>
          <w:szCs w:val="22"/>
        </w:rPr>
        <w:t>powinny spełniać następujące wymagania konstrukcyjne:</w:t>
      </w:r>
    </w:p>
    <w:p w14:paraId="41C285AD" w14:textId="47DA760D" w:rsidR="00FF39B7" w:rsidRPr="00FF39B7" w:rsidRDefault="00FF39B7" w:rsidP="002C3A22">
      <w:pPr>
        <w:pStyle w:val="Tytu"/>
        <w:numPr>
          <w:ilvl w:val="0"/>
          <w:numId w:val="57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Trzpienie teleskopowe połączone z zasuwką w sposób uniemożliwiający przypadkowe rozłączenie (zawleczka, śruba kontrująca, trzpień nakręcany na zasuwkę, wykonany na zatrzaski itp.)</w:t>
      </w:r>
    </w:p>
    <w:p w14:paraId="5E8F0806" w14:textId="77777777" w:rsidR="00FF39B7" w:rsidRPr="00FF39B7" w:rsidRDefault="00FF39B7" w:rsidP="002C3A22">
      <w:pPr>
        <w:pStyle w:val="Tytu"/>
        <w:numPr>
          <w:ilvl w:val="0"/>
          <w:numId w:val="57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Trzpienie wykonane ze stali ocynkowanej,</w:t>
      </w:r>
    </w:p>
    <w:p w14:paraId="3033C7A4" w14:textId="77777777" w:rsidR="00FF39B7" w:rsidRPr="00FF39B7" w:rsidRDefault="00FF39B7" w:rsidP="002C3A22">
      <w:pPr>
        <w:pStyle w:val="Tytu"/>
        <w:numPr>
          <w:ilvl w:val="0"/>
          <w:numId w:val="57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Konstrukcja teleskopu uniemożliwiająca przypadkowe rozdzielenie elementów teleskopowych</w:t>
      </w:r>
    </w:p>
    <w:p w14:paraId="4D7EA2EA" w14:textId="77777777" w:rsidR="00FF39B7" w:rsidRPr="00FF39B7" w:rsidRDefault="00FF39B7" w:rsidP="002C3A22">
      <w:pPr>
        <w:pStyle w:val="Tytu"/>
        <w:numPr>
          <w:ilvl w:val="0"/>
          <w:numId w:val="57"/>
        </w:numPr>
        <w:spacing w:after="120"/>
        <w:ind w:left="567" w:hanging="283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Kapturek trzpienia (górny) i kostka dolna (orzech) trzpienia wykonane z żeliwa sferoidalnego EN-GJS-400 lub EN-GJS-500 zgodnie z PN-EN 1563</w:t>
      </w:r>
    </w:p>
    <w:p w14:paraId="0E3CB7AA" w14:textId="22EFAC23" w:rsidR="00FF39B7" w:rsidRPr="00FF39B7" w:rsidRDefault="00FF39B7" w:rsidP="00FF39B7">
      <w:pPr>
        <w:pStyle w:val="Tytu"/>
        <w:spacing w:after="120"/>
        <w:jc w:val="both"/>
        <w:rPr>
          <w:rFonts w:ascii="Arial" w:hAnsi="Arial" w:cs="Arial"/>
          <w:b w:val="0"/>
          <w:bCs/>
          <w:sz w:val="22"/>
          <w:szCs w:val="22"/>
        </w:rPr>
      </w:pPr>
      <w:r w:rsidRPr="00FF39B7">
        <w:rPr>
          <w:rFonts w:ascii="Arial" w:hAnsi="Arial" w:cs="Arial"/>
          <w:b w:val="0"/>
          <w:bCs/>
          <w:sz w:val="22"/>
          <w:szCs w:val="22"/>
        </w:rPr>
        <w:t>UWAGA!  Zasuwki i opaski do nawierceń jednego producenta.</w:t>
      </w:r>
    </w:p>
    <w:p w14:paraId="64E8EEF3" w14:textId="77777777" w:rsidR="00FF39B7" w:rsidRPr="00FF39B7" w:rsidRDefault="00FF39B7" w:rsidP="00FF39B7">
      <w:pPr>
        <w:pStyle w:val="Tytu"/>
        <w:spacing w:after="12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78C228E" w14:textId="4A4FA4EA" w:rsidR="00622741" w:rsidRPr="00A14D9B" w:rsidRDefault="00162DB2" w:rsidP="00622741">
      <w:pPr>
        <w:pStyle w:val="Styl1"/>
        <w:rPr>
          <w:i/>
        </w:rPr>
      </w:pPr>
      <w:r>
        <w:rPr>
          <w:color w:val="FF0000"/>
          <w:sz w:val="22"/>
          <w:szCs w:val="22"/>
        </w:rPr>
        <w:br w:type="page"/>
      </w:r>
      <w:r w:rsidR="00622741" w:rsidRPr="00376144">
        <w:rPr>
          <w:rFonts w:cs="Arial"/>
          <w:b/>
          <w:bCs/>
        </w:rPr>
        <w:lastRenderedPageBreak/>
        <w:t xml:space="preserve">Załącznik nr </w:t>
      </w:r>
      <w:r w:rsidR="00AE44A5">
        <w:rPr>
          <w:rFonts w:cs="Arial"/>
          <w:b/>
          <w:bCs/>
        </w:rPr>
        <w:t>5</w:t>
      </w:r>
      <w:r w:rsidR="00622741" w:rsidRPr="00A14D9B">
        <w:rPr>
          <w:rFonts w:cs="Arial"/>
        </w:rPr>
        <w:t xml:space="preserve"> – </w:t>
      </w:r>
      <w:r w:rsidR="00622741" w:rsidRPr="00622741">
        <w:rPr>
          <w:rFonts w:cs="Arial"/>
        </w:rPr>
        <w:t>Klauzula Informacyjna</w:t>
      </w:r>
    </w:p>
    <w:p w14:paraId="16166F97" w14:textId="65492B23" w:rsidR="00622741" w:rsidRPr="0016624A" w:rsidRDefault="00622741" w:rsidP="00622741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E02590" w:rsidRPr="00E02590">
        <w:rPr>
          <w:rFonts w:ascii="Arial" w:hAnsi="Arial" w:cs="Arial"/>
          <w:b/>
          <w:sz w:val="22"/>
          <w:szCs w:val="22"/>
        </w:rPr>
        <w:t>Z-033/D/RZ/2026</w:t>
      </w:r>
    </w:p>
    <w:p w14:paraId="75C3AAB3" w14:textId="2885C3FE" w:rsidR="00622741" w:rsidRPr="0016624A" w:rsidRDefault="00622741" w:rsidP="00622741">
      <w:pPr>
        <w:spacing w:after="120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="00E02590" w:rsidRPr="00E02590">
        <w:rPr>
          <w:rFonts w:ascii="Arial" w:hAnsi="Arial" w:cs="Arial"/>
          <w:b/>
          <w:bCs/>
          <w:sz w:val="22"/>
          <w:szCs w:val="22"/>
        </w:rPr>
        <w:t>„</w:t>
      </w:r>
      <w:r w:rsidR="00E02590" w:rsidRPr="00E02590">
        <w:rPr>
          <w:rFonts w:ascii="Arial" w:hAnsi="Arial" w:cs="Arial"/>
          <w:b/>
          <w:bCs/>
          <w:iCs/>
          <w:sz w:val="22"/>
          <w:szCs w:val="22"/>
        </w:rPr>
        <w:t>Dostawa zasuwek, opasek do nawierceń i trzpieni teleskopowych</w:t>
      </w:r>
      <w:r w:rsidR="00E02590" w:rsidRPr="00E02590">
        <w:rPr>
          <w:rFonts w:ascii="Arial" w:hAnsi="Arial" w:cs="Arial"/>
          <w:b/>
          <w:bCs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E02590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E02590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E02590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E02590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E02590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E02590">
      <w:pPr>
        <w:numPr>
          <w:ilvl w:val="0"/>
          <w:numId w:val="44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E02590">
      <w:pPr>
        <w:numPr>
          <w:ilvl w:val="0"/>
          <w:numId w:val="44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E02590">
      <w:pPr>
        <w:numPr>
          <w:ilvl w:val="0"/>
          <w:numId w:val="44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E02590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E02590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E02590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E02590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1" w:name="_Hlk516653227"/>
      <w:r w:rsidRPr="000D5ACA">
        <w:rPr>
          <w:rFonts w:ascii="Arial" w:hAnsi="Arial" w:cs="Arial"/>
          <w:sz w:val="22"/>
          <w:szCs w:val="22"/>
        </w:rPr>
        <w:lastRenderedPageBreak/>
        <w:t>Osobie, której dane są przetwarzane, przysługuje: prawo dostępu do danych osobowych, ich sprostowania, usunięcia, ograniczenia przetwarzania danych osobowych</w:t>
      </w:r>
      <w:bookmarkStart w:id="2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2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1"/>
    <w:p w14:paraId="72FB3348" w14:textId="77777777" w:rsidR="000D5ACA" w:rsidRPr="000D5ACA" w:rsidRDefault="000D5ACA" w:rsidP="00E02590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E02590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E02590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F6852" w14:textId="77777777" w:rsidR="00907216" w:rsidRDefault="00907216">
      <w:r>
        <w:separator/>
      </w:r>
    </w:p>
  </w:endnote>
  <w:endnote w:type="continuationSeparator" w:id="0">
    <w:p w14:paraId="0B56F813" w14:textId="77777777" w:rsidR="00907216" w:rsidRDefault="0090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1101D" w14:textId="77777777" w:rsidR="00907216" w:rsidRDefault="00907216">
      <w:r>
        <w:separator/>
      </w:r>
    </w:p>
  </w:footnote>
  <w:footnote w:type="continuationSeparator" w:id="0">
    <w:p w14:paraId="4D3AAB12" w14:textId="77777777" w:rsidR="00907216" w:rsidRDefault="00907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B2F4F" w14:textId="77777777" w:rsidR="00E02590" w:rsidRPr="00F6733B" w:rsidRDefault="00E02590" w:rsidP="00E02590">
    <w:pPr>
      <w:pStyle w:val="Nagwek"/>
      <w:pBdr>
        <w:bottom w:val="single" w:sz="4" w:space="1" w:color="auto"/>
      </w:pBdr>
      <w:jc w:val="both"/>
      <w:rPr>
        <w:rFonts w:ascii="Arial" w:hAnsi="Arial"/>
        <w:sz w:val="16"/>
        <w:szCs w:val="16"/>
      </w:rPr>
    </w:pPr>
    <w:r w:rsidRPr="00F6733B">
      <w:rPr>
        <w:rFonts w:ascii="Arial" w:hAnsi="Arial"/>
        <w:sz w:val="16"/>
        <w:szCs w:val="16"/>
      </w:rPr>
      <w:t xml:space="preserve">Z-033/D/RZ/2026 – </w:t>
    </w:r>
    <w:r w:rsidRPr="00F6733B">
      <w:rPr>
        <w:rFonts w:ascii="Arial" w:hAnsi="Arial" w:cs="Arial"/>
        <w:bCs/>
        <w:iCs/>
        <w:sz w:val="16"/>
        <w:szCs w:val="16"/>
      </w:rPr>
      <w:t>Dostawa zasuwek, opasek do nawierceń i trzpieni teleskopowych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35D0F34"/>
    <w:multiLevelType w:val="hybridMultilevel"/>
    <w:tmpl w:val="A78299C0"/>
    <w:lvl w:ilvl="0" w:tplc="4E30F14C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2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9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0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1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19590E"/>
    <w:multiLevelType w:val="hybridMultilevel"/>
    <w:tmpl w:val="318C54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7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6A7F94"/>
    <w:multiLevelType w:val="hybridMultilevel"/>
    <w:tmpl w:val="DFB6F184"/>
    <w:lvl w:ilvl="0" w:tplc="4E30F14C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35B1D22"/>
    <w:multiLevelType w:val="hybridMultilevel"/>
    <w:tmpl w:val="919C90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8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9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 w15:restartNumberingAfterBreak="0">
    <w:nsid w:val="650E07E4"/>
    <w:multiLevelType w:val="hybridMultilevel"/>
    <w:tmpl w:val="73561D58"/>
    <w:lvl w:ilvl="0" w:tplc="4E30F14C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717A39"/>
    <w:multiLevelType w:val="hybridMultilevel"/>
    <w:tmpl w:val="BE7E6D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C111703"/>
    <w:multiLevelType w:val="hybridMultilevel"/>
    <w:tmpl w:val="FB36CC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9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51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52" w15:restartNumberingAfterBreak="0">
    <w:nsid w:val="7FDB5736"/>
    <w:multiLevelType w:val="hybridMultilevel"/>
    <w:tmpl w:val="E9A4CD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880802">
    <w:abstractNumId w:val="14"/>
  </w:num>
  <w:num w:numId="2" w16cid:durableId="538857200">
    <w:abstractNumId w:val="12"/>
  </w:num>
  <w:num w:numId="3" w16cid:durableId="581069419">
    <w:abstractNumId w:val="51"/>
  </w:num>
  <w:num w:numId="4" w16cid:durableId="1434859963">
    <w:abstractNumId w:val="19"/>
  </w:num>
  <w:num w:numId="5" w16cid:durableId="44372267">
    <w:abstractNumId w:val="18"/>
  </w:num>
  <w:num w:numId="6" w16cid:durableId="1183472096">
    <w:abstractNumId w:val="15"/>
  </w:num>
  <w:num w:numId="7" w16cid:durableId="1046027046">
    <w:abstractNumId w:val="42"/>
  </w:num>
  <w:num w:numId="8" w16cid:durableId="1194997428">
    <w:abstractNumId w:val="0"/>
  </w:num>
  <w:num w:numId="9" w16cid:durableId="1467819806">
    <w:abstractNumId w:val="31"/>
  </w:num>
  <w:num w:numId="10" w16cid:durableId="1870528965">
    <w:abstractNumId w:val="46"/>
  </w:num>
  <w:num w:numId="11" w16cid:durableId="314456417">
    <w:abstractNumId w:val="33"/>
  </w:num>
  <w:num w:numId="12" w16cid:durableId="1949576404">
    <w:abstractNumId w:val="25"/>
  </w:num>
  <w:num w:numId="13" w16cid:durableId="2066175491">
    <w:abstractNumId w:val="47"/>
  </w:num>
  <w:num w:numId="14" w16cid:durableId="2121605938">
    <w:abstractNumId w:val="39"/>
  </w:num>
  <w:num w:numId="15" w16cid:durableId="1650674096">
    <w:abstractNumId w:val="42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3"/>
  </w:num>
  <w:num w:numId="17" w16cid:durableId="901020242">
    <w:abstractNumId w:val="11"/>
  </w:num>
  <w:num w:numId="18" w16cid:durableId="1598518164">
    <w:abstractNumId w:val="8"/>
  </w:num>
  <w:num w:numId="19" w16cid:durableId="1309163129">
    <w:abstractNumId w:val="48"/>
  </w:num>
  <w:num w:numId="20" w16cid:durableId="2004159607">
    <w:abstractNumId w:val="4"/>
  </w:num>
  <w:num w:numId="21" w16cid:durableId="1429813779">
    <w:abstractNumId w:val="22"/>
  </w:num>
  <w:num w:numId="22" w16cid:durableId="583031083">
    <w:abstractNumId w:val="49"/>
  </w:num>
  <w:num w:numId="23" w16cid:durableId="269314018">
    <w:abstractNumId w:val="20"/>
  </w:num>
  <w:num w:numId="24" w16cid:durableId="282856752">
    <w:abstractNumId w:val="27"/>
  </w:num>
  <w:num w:numId="25" w16cid:durableId="218979453">
    <w:abstractNumId w:val="37"/>
  </w:num>
  <w:num w:numId="26" w16cid:durableId="1989476450">
    <w:abstractNumId w:val="38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6"/>
  </w:num>
  <w:num w:numId="30" w16cid:durableId="488058540">
    <w:abstractNumId w:val="35"/>
  </w:num>
  <w:num w:numId="31" w16cid:durableId="1037239435">
    <w:abstractNumId w:val="34"/>
  </w:num>
  <w:num w:numId="32" w16cid:durableId="91705645">
    <w:abstractNumId w:val="44"/>
  </w:num>
  <w:num w:numId="33" w16cid:durableId="1715425972">
    <w:abstractNumId w:val="1"/>
  </w:num>
  <w:num w:numId="34" w16cid:durableId="414521175">
    <w:abstractNumId w:val="23"/>
  </w:num>
  <w:num w:numId="35" w16cid:durableId="169879218">
    <w:abstractNumId w:val="3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1"/>
  </w:num>
  <w:num w:numId="37" w16cid:durableId="260723426">
    <w:abstractNumId w:val="16"/>
  </w:num>
  <w:num w:numId="38" w16cid:durableId="1692103659">
    <w:abstractNumId w:val="50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7"/>
  </w:num>
  <w:num w:numId="42" w16cid:durableId="234753276">
    <w:abstractNumId w:val="10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43"/>
  </w:num>
  <w:num w:numId="46" w16cid:durableId="1971934544">
    <w:abstractNumId w:val="6"/>
  </w:num>
  <w:num w:numId="47" w16cid:durableId="645357158">
    <w:abstractNumId w:val="28"/>
  </w:num>
  <w:num w:numId="48" w16cid:durableId="724378425">
    <w:abstractNumId w:val="36"/>
  </w:num>
  <w:num w:numId="49" w16cid:durableId="1538858102">
    <w:abstractNumId w:val="9"/>
  </w:num>
  <w:num w:numId="50" w16cid:durableId="18201570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8648547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94611013">
    <w:abstractNumId w:val="32"/>
  </w:num>
  <w:num w:numId="53" w16cid:durableId="1916280758">
    <w:abstractNumId w:val="9"/>
  </w:num>
  <w:num w:numId="54" w16cid:durableId="844513050">
    <w:abstractNumId w:val="24"/>
  </w:num>
  <w:num w:numId="55" w16cid:durableId="577833760">
    <w:abstractNumId w:val="52"/>
  </w:num>
  <w:num w:numId="56" w16cid:durableId="1045984666">
    <w:abstractNumId w:val="41"/>
  </w:num>
  <w:num w:numId="57" w16cid:durableId="22926803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3C41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7252"/>
    <w:rsid w:val="002A1D82"/>
    <w:rsid w:val="002A482D"/>
    <w:rsid w:val="002B2BA2"/>
    <w:rsid w:val="002B2D75"/>
    <w:rsid w:val="002B770A"/>
    <w:rsid w:val="002C01C3"/>
    <w:rsid w:val="002C08BE"/>
    <w:rsid w:val="002C2167"/>
    <w:rsid w:val="002C3A22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4A19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5ACE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216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338F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E44A5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2590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39B7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1124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7858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katarzyna</cp:lastModifiedBy>
  <cp:revision>7</cp:revision>
  <cp:lastPrinted>2010-01-20T11:14:00Z</cp:lastPrinted>
  <dcterms:created xsi:type="dcterms:W3CDTF">2024-05-14T10:49:00Z</dcterms:created>
  <dcterms:modified xsi:type="dcterms:W3CDTF">2026-03-19T09:05:00Z</dcterms:modified>
</cp:coreProperties>
</file>